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80" w:rsidRDefault="00430742" w:rsidP="004307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0742">
        <w:rPr>
          <w:rFonts w:ascii="Times New Roman" w:hAnsi="Times New Roman" w:cs="Times New Roman"/>
          <w:b/>
          <w:sz w:val="32"/>
          <w:szCs w:val="32"/>
        </w:rPr>
        <w:t>Вопросы к зачету</w:t>
      </w:r>
      <w:r>
        <w:rPr>
          <w:rFonts w:ascii="Times New Roman" w:hAnsi="Times New Roman" w:cs="Times New Roman"/>
          <w:b/>
          <w:sz w:val="32"/>
          <w:szCs w:val="32"/>
        </w:rPr>
        <w:t xml:space="preserve"> для студентов направления </w:t>
      </w:r>
    </w:p>
    <w:p w:rsidR="00430742" w:rsidRDefault="00430742" w:rsidP="004307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38.03.01 «Экономика»</w:t>
      </w:r>
    </w:p>
    <w:p w:rsidR="00430742" w:rsidRDefault="00430742" w:rsidP="00430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 xml:space="preserve">1.БЖД, </w:t>
      </w:r>
      <w:r w:rsidRPr="00430742">
        <w:rPr>
          <w:rFonts w:ascii="Times New Roman" w:eastAsia="Calibri" w:hAnsi="Times New Roman" w:cs="Times New Roman"/>
          <w:bCs/>
          <w:sz w:val="28"/>
          <w:szCs w:val="28"/>
        </w:rPr>
        <w:t>каковы цели, задачи и научное содержание дисциплины. Основные термины и определения.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2.Опасные и вредные производственные факторы – определение и примеры.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3.Опасность. Номенклатура, таксономия  и квантификация опасностей.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 xml:space="preserve">4.Что является количественной мерой опасности? </w:t>
      </w:r>
      <w:proofErr w:type="gramStart"/>
      <w:r w:rsidRPr="00430742">
        <w:rPr>
          <w:rFonts w:ascii="Times New Roman" w:eastAsia="Calibri" w:hAnsi="Times New Roman"/>
          <w:b w:val="0"/>
          <w:sz w:val="28"/>
        </w:rPr>
        <w:t>С</w:t>
      </w:r>
      <w:proofErr w:type="gramEnd"/>
      <w:r w:rsidRPr="00430742">
        <w:rPr>
          <w:rFonts w:ascii="Times New Roman" w:eastAsia="Calibri" w:hAnsi="Times New Roman"/>
          <w:b w:val="0"/>
          <w:sz w:val="28"/>
        </w:rPr>
        <w:t xml:space="preserve"> какой целью вводится концепция приемлемого риска? Каким образом можно подсч</w:t>
      </w:r>
      <w:r w:rsidRPr="00430742">
        <w:rPr>
          <w:rFonts w:ascii="Times New Roman" w:eastAsia="Calibri" w:hAnsi="Times New Roman"/>
          <w:b w:val="0"/>
          <w:sz w:val="28"/>
        </w:rPr>
        <w:t>и</w:t>
      </w:r>
      <w:r w:rsidRPr="00430742">
        <w:rPr>
          <w:rFonts w:ascii="Times New Roman" w:eastAsia="Calibri" w:hAnsi="Times New Roman"/>
          <w:b w:val="0"/>
          <w:sz w:val="28"/>
        </w:rPr>
        <w:t>тать риск?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5.Характерные системы "человек - среда обитания". Взаимодействие человека со средой обитания.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bCs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 xml:space="preserve">6.Закон сохранения жизни  </w:t>
      </w:r>
      <w:proofErr w:type="spellStart"/>
      <w:r w:rsidRPr="00430742">
        <w:rPr>
          <w:rFonts w:ascii="Times New Roman" w:eastAsia="Calibri" w:hAnsi="Times New Roman"/>
          <w:b w:val="0"/>
          <w:sz w:val="28"/>
        </w:rPr>
        <w:t>Куражковского</w:t>
      </w:r>
      <w:proofErr w:type="spellEnd"/>
      <w:r w:rsidRPr="00430742">
        <w:rPr>
          <w:rFonts w:ascii="Times New Roman" w:eastAsia="Calibri" w:hAnsi="Times New Roman"/>
          <w:b w:val="0"/>
          <w:sz w:val="28"/>
        </w:rPr>
        <w:t>. Аксиомы БЖД.</w:t>
      </w:r>
    </w:p>
    <w:p w:rsidR="00430742" w:rsidRPr="00430742" w:rsidRDefault="00430742" w:rsidP="00430742">
      <w:pPr>
        <w:pStyle w:val="a5"/>
        <w:spacing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0742">
        <w:rPr>
          <w:rFonts w:ascii="Times New Roman" w:eastAsia="Calibri" w:hAnsi="Times New Roman"/>
          <w:iCs/>
          <w:sz w:val="28"/>
          <w:szCs w:val="28"/>
        </w:rPr>
        <w:t>7.Безопасность и устойчивое развитие</w:t>
      </w:r>
      <w:r w:rsidRPr="00430742">
        <w:rPr>
          <w:rFonts w:ascii="Times New Roman" w:eastAsia="Calibri" w:hAnsi="Times New Roman"/>
          <w:sz w:val="28"/>
          <w:szCs w:val="28"/>
        </w:rPr>
        <w:t xml:space="preserve">. Безопасность и демография. 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8.Системы безопасности.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sz w:val="28"/>
          <w:szCs w:val="28"/>
        </w:rPr>
        <w:t>9. Место и роль безопасности в профессиональной деятельности психолога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sz w:val="28"/>
          <w:szCs w:val="28"/>
        </w:rPr>
        <w:t>10. Понятие о ЧС, их основные виды.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11.Понятие комфортных или оптимальных условий. Основные методы, улу</w:t>
      </w:r>
      <w:r w:rsidRPr="00430742">
        <w:rPr>
          <w:rFonts w:ascii="Times New Roman" w:eastAsia="Calibri" w:hAnsi="Times New Roman"/>
          <w:b w:val="0"/>
          <w:sz w:val="28"/>
        </w:rPr>
        <w:t>ч</w:t>
      </w:r>
      <w:r w:rsidRPr="00430742">
        <w:rPr>
          <w:rFonts w:ascii="Times New Roman" w:eastAsia="Calibri" w:hAnsi="Times New Roman"/>
          <w:b w:val="0"/>
          <w:sz w:val="28"/>
        </w:rPr>
        <w:t>шающие самочувствие и работоспособность человека.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12.Влияние климатической, воздушной, световой, акустической и психолог</w:t>
      </w:r>
      <w:r w:rsidRPr="00430742">
        <w:rPr>
          <w:rFonts w:ascii="Times New Roman" w:eastAsia="Calibri" w:hAnsi="Times New Roman"/>
          <w:b w:val="0"/>
          <w:sz w:val="28"/>
        </w:rPr>
        <w:t>и</w:t>
      </w:r>
      <w:r w:rsidRPr="00430742">
        <w:rPr>
          <w:rFonts w:ascii="Times New Roman" w:eastAsia="Calibri" w:hAnsi="Times New Roman"/>
          <w:b w:val="0"/>
          <w:sz w:val="28"/>
        </w:rPr>
        <w:t>ческой среды на самочувствие, состояние здоровья и работоспособность чел</w:t>
      </w:r>
      <w:r w:rsidRPr="00430742">
        <w:rPr>
          <w:rFonts w:ascii="Times New Roman" w:eastAsia="Calibri" w:hAnsi="Times New Roman"/>
          <w:b w:val="0"/>
          <w:sz w:val="28"/>
        </w:rPr>
        <w:t>о</w:t>
      </w:r>
      <w:r w:rsidRPr="00430742">
        <w:rPr>
          <w:rFonts w:ascii="Times New Roman" w:eastAsia="Calibri" w:hAnsi="Times New Roman"/>
          <w:b w:val="0"/>
          <w:sz w:val="28"/>
        </w:rPr>
        <w:t>века.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13. Общие принципы, методы и средства организации комфортных условий жизнедеятельности.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iCs/>
          <w:sz w:val="28"/>
        </w:rPr>
        <w:t>14.Микроклимат помещений</w:t>
      </w:r>
      <w:r w:rsidRPr="00430742">
        <w:rPr>
          <w:rFonts w:ascii="Times New Roman" w:eastAsia="Calibri" w:hAnsi="Times New Roman"/>
          <w:b w:val="0"/>
          <w:sz w:val="28"/>
        </w:rPr>
        <w:t xml:space="preserve">. </w:t>
      </w:r>
      <w:r w:rsidRPr="00430742">
        <w:rPr>
          <w:rFonts w:ascii="Times New Roman" w:eastAsia="Calibri" w:hAnsi="Times New Roman"/>
          <w:b w:val="0"/>
          <w:iCs/>
          <w:sz w:val="28"/>
        </w:rPr>
        <w:t xml:space="preserve">Теплообмен </w:t>
      </w:r>
      <w:r w:rsidRPr="00430742">
        <w:rPr>
          <w:rFonts w:ascii="Times New Roman" w:eastAsia="Calibri" w:hAnsi="Times New Roman"/>
          <w:b w:val="0"/>
          <w:sz w:val="28"/>
        </w:rPr>
        <w:t>между человеком и окруж</w:t>
      </w:r>
      <w:r w:rsidRPr="00430742">
        <w:rPr>
          <w:rFonts w:ascii="Times New Roman" w:eastAsia="Calibri" w:hAnsi="Times New Roman"/>
          <w:b w:val="0"/>
          <w:sz w:val="28"/>
        </w:rPr>
        <w:t>а</w:t>
      </w:r>
      <w:r w:rsidRPr="00430742">
        <w:rPr>
          <w:rFonts w:ascii="Times New Roman" w:eastAsia="Calibri" w:hAnsi="Times New Roman"/>
          <w:b w:val="0"/>
          <w:sz w:val="28"/>
        </w:rPr>
        <w:t xml:space="preserve">ющей средой. Понятие о терморегуляции. 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15.Влияние параметров микроклимата на самочувствие человека. Гигиенич</w:t>
      </w:r>
      <w:r w:rsidRPr="00430742">
        <w:rPr>
          <w:rFonts w:ascii="Times New Roman" w:eastAsia="Calibri" w:hAnsi="Times New Roman"/>
          <w:b w:val="0"/>
          <w:sz w:val="28"/>
        </w:rPr>
        <w:t>е</w:t>
      </w:r>
      <w:r w:rsidRPr="00430742">
        <w:rPr>
          <w:rFonts w:ascii="Times New Roman" w:eastAsia="Calibri" w:hAnsi="Times New Roman"/>
          <w:b w:val="0"/>
          <w:sz w:val="28"/>
        </w:rPr>
        <w:t xml:space="preserve">ское нормирование параметров микроклимата. 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lastRenderedPageBreak/>
        <w:t>16.Методы обеспечения комфортных климатических условий в пом</w:t>
      </w:r>
      <w:r w:rsidRPr="00430742">
        <w:rPr>
          <w:rFonts w:ascii="Times New Roman" w:eastAsia="Calibri" w:hAnsi="Times New Roman"/>
          <w:b w:val="0"/>
          <w:sz w:val="28"/>
        </w:rPr>
        <w:t>е</w:t>
      </w:r>
      <w:r w:rsidRPr="00430742">
        <w:rPr>
          <w:rFonts w:ascii="Times New Roman" w:eastAsia="Calibri" w:hAnsi="Times New Roman"/>
          <w:b w:val="0"/>
          <w:sz w:val="28"/>
        </w:rPr>
        <w:t>щениях: системы отопления, вентиляции и кондиционирования. Контроль п</w:t>
      </w:r>
      <w:r w:rsidRPr="00430742">
        <w:rPr>
          <w:rFonts w:ascii="Times New Roman" w:eastAsia="Calibri" w:hAnsi="Times New Roman"/>
          <w:b w:val="0"/>
          <w:sz w:val="28"/>
        </w:rPr>
        <w:t>а</w:t>
      </w:r>
      <w:r w:rsidRPr="00430742">
        <w:rPr>
          <w:rFonts w:ascii="Times New Roman" w:eastAsia="Calibri" w:hAnsi="Times New Roman"/>
          <w:b w:val="0"/>
          <w:sz w:val="28"/>
        </w:rPr>
        <w:t>раметров микроклимата в помещении.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iCs/>
          <w:sz w:val="28"/>
        </w:rPr>
        <w:t>17.Освещение и световая среда в помещении.</w:t>
      </w:r>
      <w:r w:rsidRPr="00430742">
        <w:rPr>
          <w:rFonts w:ascii="Times New Roman" w:eastAsia="Calibri" w:hAnsi="Times New Roman"/>
          <w:b w:val="0"/>
          <w:sz w:val="28"/>
        </w:rPr>
        <w:t xml:space="preserve"> </w:t>
      </w:r>
      <w:r w:rsidRPr="00430742">
        <w:rPr>
          <w:rFonts w:ascii="Times New Roman" w:eastAsia="Calibri" w:hAnsi="Times New Roman"/>
          <w:b w:val="0"/>
          <w:iCs/>
          <w:sz w:val="28"/>
        </w:rPr>
        <w:t>Характеристики освещ</w:t>
      </w:r>
      <w:r w:rsidRPr="00430742">
        <w:rPr>
          <w:rFonts w:ascii="Times New Roman" w:eastAsia="Calibri" w:hAnsi="Times New Roman"/>
          <w:b w:val="0"/>
          <w:iCs/>
          <w:sz w:val="28"/>
        </w:rPr>
        <w:t>е</w:t>
      </w:r>
      <w:r w:rsidRPr="00430742">
        <w:rPr>
          <w:rFonts w:ascii="Times New Roman" w:eastAsia="Calibri" w:hAnsi="Times New Roman"/>
          <w:b w:val="0"/>
          <w:iCs/>
          <w:sz w:val="28"/>
        </w:rPr>
        <w:t xml:space="preserve">ния и световой среды. </w:t>
      </w:r>
      <w:r w:rsidRPr="00430742">
        <w:rPr>
          <w:rFonts w:ascii="Times New Roman" w:eastAsia="Calibri" w:hAnsi="Times New Roman"/>
          <w:b w:val="0"/>
          <w:sz w:val="28"/>
        </w:rPr>
        <w:t xml:space="preserve">Факторы, определяющие зрительный и психологический комфорт. 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 xml:space="preserve">18.Виды, системы и типы освещения. </w:t>
      </w:r>
      <w:r w:rsidRPr="00430742">
        <w:rPr>
          <w:rFonts w:ascii="Times New Roman" w:eastAsia="Calibri" w:hAnsi="Times New Roman"/>
          <w:b w:val="0"/>
          <w:iCs/>
          <w:sz w:val="28"/>
        </w:rPr>
        <w:t>Нормирование искусственного и ест</w:t>
      </w:r>
      <w:r w:rsidRPr="00430742">
        <w:rPr>
          <w:rFonts w:ascii="Times New Roman" w:eastAsia="Calibri" w:hAnsi="Times New Roman"/>
          <w:b w:val="0"/>
          <w:iCs/>
          <w:sz w:val="28"/>
        </w:rPr>
        <w:t>е</w:t>
      </w:r>
      <w:r w:rsidRPr="00430742">
        <w:rPr>
          <w:rFonts w:ascii="Times New Roman" w:eastAsia="Calibri" w:hAnsi="Times New Roman"/>
          <w:b w:val="0"/>
          <w:iCs/>
          <w:sz w:val="28"/>
        </w:rPr>
        <w:t>ственного освещения</w:t>
      </w:r>
      <w:r w:rsidRPr="00430742">
        <w:rPr>
          <w:rFonts w:ascii="Times New Roman" w:eastAsia="Calibri" w:hAnsi="Times New Roman"/>
          <w:b w:val="0"/>
          <w:sz w:val="28"/>
        </w:rPr>
        <w:t>. Основные виды источников света.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19.Основные принципы организации рабочего места для создания комфор</w:t>
      </w:r>
      <w:r w:rsidRPr="00430742">
        <w:rPr>
          <w:rFonts w:ascii="Times New Roman" w:eastAsia="Calibri" w:hAnsi="Times New Roman"/>
          <w:b w:val="0"/>
          <w:sz w:val="28"/>
        </w:rPr>
        <w:t>т</w:t>
      </w:r>
      <w:r w:rsidRPr="00430742">
        <w:rPr>
          <w:rFonts w:ascii="Times New Roman" w:eastAsia="Calibri" w:hAnsi="Times New Roman"/>
          <w:b w:val="0"/>
          <w:sz w:val="28"/>
        </w:rPr>
        <w:t>ных зрительных условий и сохранения зрения. Влияние цвета на безопа</w:t>
      </w:r>
      <w:r w:rsidRPr="00430742">
        <w:rPr>
          <w:rFonts w:ascii="Times New Roman" w:eastAsia="Calibri" w:hAnsi="Times New Roman"/>
          <w:b w:val="0"/>
          <w:sz w:val="28"/>
        </w:rPr>
        <w:t>с</w:t>
      </w:r>
      <w:r w:rsidRPr="00430742">
        <w:rPr>
          <w:rFonts w:ascii="Times New Roman" w:eastAsia="Calibri" w:hAnsi="Times New Roman"/>
          <w:b w:val="0"/>
          <w:sz w:val="28"/>
        </w:rPr>
        <w:t>ность.</w:t>
      </w:r>
    </w:p>
    <w:p w:rsidR="00430742" w:rsidRPr="00430742" w:rsidRDefault="00430742" w:rsidP="00430742">
      <w:pPr>
        <w:pStyle w:val="a3"/>
        <w:spacing w:line="360" w:lineRule="auto"/>
        <w:jc w:val="both"/>
        <w:rPr>
          <w:rFonts w:ascii="Times New Roman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20.Выбор и расчет основных параметров естественного, искусственного и совмещенного освещения. Контроль параметров освещ</w:t>
      </w:r>
      <w:r w:rsidRPr="00430742">
        <w:rPr>
          <w:rFonts w:ascii="Times New Roman" w:eastAsia="Calibri" w:hAnsi="Times New Roman"/>
          <w:b w:val="0"/>
          <w:sz w:val="28"/>
        </w:rPr>
        <w:t>е</w:t>
      </w:r>
      <w:r w:rsidRPr="00430742">
        <w:rPr>
          <w:rFonts w:ascii="Times New Roman" w:eastAsia="Calibri" w:hAnsi="Times New Roman"/>
          <w:b w:val="0"/>
          <w:sz w:val="28"/>
        </w:rPr>
        <w:t xml:space="preserve">ния. </w:t>
      </w:r>
    </w:p>
    <w:p w:rsidR="00430742" w:rsidRPr="00430742" w:rsidRDefault="00430742" w:rsidP="00430742">
      <w:pPr>
        <w:pStyle w:val="3"/>
        <w:spacing w:before="0" w:after="0" w:line="360" w:lineRule="auto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430742">
        <w:rPr>
          <w:rFonts w:ascii="Times New Roman" w:eastAsia="Calibri" w:hAnsi="Times New Roman" w:cs="Times New Roman"/>
          <w:b w:val="0"/>
          <w:sz w:val="28"/>
          <w:szCs w:val="28"/>
        </w:rPr>
        <w:t xml:space="preserve">21.Понятие о физиологии труда. Физиологические характеристики трудового процесса. </w:t>
      </w:r>
    </w:p>
    <w:p w:rsidR="00430742" w:rsidRPr="00430742" w:rsidRDefault="00430742" w:rsidP="00430742">
      <w:pPr>
        <w:pStyle w:val="3"/>
        <w:spacing w:before="0" w:after="0" w:line="360" w:lineRule="auto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430742">
        <w:rPr>
          <w:rFonts w:ascii="Times New Roman" w:eastAsia="Calibri" w:hAnsi="Times New Roman" w:cs="Times New Roman"/>
          <w:b w:val="0"/>
          <w:sz w:val="28"/>
          <w:szCs w:val="28"/>
        </w:rPr>
        <w:t>22.Методы исследования систем организма.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23. Классификация основных форм трудовой деятельности.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iCs/>
          <w:sz w:val="28"/>
        </w:rPr>
      </w:pPr>
      <w:r w:rsidRPr="00430742">
        <w:rPr>
          <w:rFonts w:ascii="Times New Roman" w:eastAsia="Calibri" w:hAnsi="Times New Roman"/>
          <w:b w:val="0"/>
          <w:iCs/>
          <w:sz w:val="28"/>
        </w:rPr>
        <w:t>24.Психические процессы, свойства и состояния, влияющие на бе</w:t>
      </w:r>
      <w:r w:rsidRPr="00430742">
        <w:rPr>
          <w:rFonts w:ascii="Times New Roman" w:eastAsia="Calibri" w:hAnsi="Times New Roman"/>
          <w:b w:val="0"/>
          <w:iCs/>
          <w:sz w:val="28"/>
        </w:rPr>
        <w:t>з</w:t>
      </w:r>
      <w:r w:rsidRPr="00430742">
        <w:rPr>
          <w:rFonts w:ascii="Times New Roman" w:eastAsia="Calibri" w:hAnsi="Times New Roman"/>
          <w:b w:val="0"/>
          <w:iCs/>
          <w:sz w:val="28"/>
        </w:rPr>
        <w:t>опасность.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25.  Методы профилактики развития состояния усталости и утомления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26.Влияние алкоголя, наркотических и психотропных средств на уровень бе</w:t>
      </w:r>
      <w:r w:rsidRPr="00430742">
        <w:rPr>
          <w:rFonts w:ascii="Times New Roman" w:eastAsia="Calibri" w:hAnsi="Times New Roman"/>
          <w:b w:val="0"/>
          <w:sz w:val="28"/>
        </w:rPr>
        <w:t>з</w:t>
      </w:r>
      <w:r w:rsidRPr="00430742">
        <w:rPr>
          <w:rFonts w:ascii="Times New Roman" w:eastAsia="Calibri" w:hAnsi="Times New Roman"/>
          <w:b w:val="0"/>
          <w:sz w:val="28"/>
        </w:rPr>
        <w:t>опасности.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27.В чем заключается инженерно-психологическое обеспечение трудовой де</w:t>
      </w:r>
      <w:r w:rsidRPr="00430742">
        <w:rPr>
          <w:rFonts w:ascii="Times New Roman" w:eastAsia="Calibri" w:hAnsi="Times New Roman"/>
          <w:b w:val="0"/>
          <w:sz w:val="28"/>
        </w:rPr>
        <w:t>я</w:t>
      </w:r>
      <w:r w:rsidRPr="00430742">
        <w:rPr>
          <w:rFonts w:ascii="Times New Roman" w:eastAsia="Calibri" w:hAnsi="Times New Roman"/>
          <w:b w:val="0"/>
          <w:sz w:val="28"/>
        </w:rPr>
        <w:t>тельности?  Организация рациональных режимов труда и отдыха.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28.В чем заключается эргономическое обеспечение трудовой деятел</w:t>
      </w:r>
      <w:r w:rsidRPr="00430742">
        <w:rPr>
          <w:rFonts w:ascii="Times New Roman" w:eastAsia="Calibri" w:hAnsi="Times New Roman"/>
          <w:b w:val="0"/>
          <w:sz w:val="28"/>
        </w:rPr>
        <w:t>ь</w:t>
      </w:r>
      <w:r w:rsidRPr="00430742">
        <w:rPr>
          <w:rFonts w:ascii="Times New Roman" w:eastAsia="Calibri" w:hAnsi="Times New Roman"/>
          <w:b w:val="0"/>
          <w:sz w:val="28"/>
        </w:rPr>
        <w:t>ности? Каким образом можно реализовать эргономические принципы совмест</w:t>
      </w:r>
      <w:r w:rsidRPr="00430742">
        <w:rPr>
          <w:rFonts w:ascii="Times New Roman" w:eastAsia="Calibri" w:hAnsi="Times New Roman"/>
          <w:b w:val="0"/>
          <w:sz w:val="28"/>
        </w:rPr>
        <w:t>и</w:t>
      </w:r>
      <w:r w:rsidRPr="00430742">
        <w:rPr>
          <w:rFonts w:ascii="Times New Roman" w:eastAsia="Calibri" w:hAnsi="Times New Roman"/>
          <w:b w:val="0"/>
          <w:sz w:val="28"/>
        </w:rPr>
        <w:t>мости.</w:t>
      </w:r>
    </w:p>
    <w:p w:rsidR="00430742" w:rsidRPr="00430742" w:rsidRDefault="00430742" w:rsidP="00430742">
      <w:pPr>
        <w:pStyle w:val="a5"/>
        <w:spacing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0742">
        <w:rPr>
          <w:rFonts w:ascii="Times New Roman" w:eastAsia="Calibri" w:hAnsi="Times New Roman"/>
          <w:sz w:val="28"/>
          <w:szCs w:val="28"/>
        </w:rPr>
        <w:t>29. Эргономические показатели, используемые для оценки качества произво</w:t>
      </w:r>
      <w:r w:rsidRPr="00430742">
        <w:rPr>
          <w:rFonts w:ascii="Times New Roman" w:eastAsia="Calibri" w:hAnsi="Times New Roman"/>
          <w:sz w:val="28"/>
          <w:szCs w:val="28"/>
        </w:rPr>
        <w:t>д</w:t>
      </w:r>
      <w:r w:rsidRPr="00430742">
        <w:rPr>
          <w:rFonts w:ascii="Times New Roman" w:eastAsia="Calibri" w:hAnsi="Times New Roman"/>
          <w:sz w:val="28"/>
          <w:szCs w:val="28"/>
        </w:rPr>
        <w:t>ственной среды</w:t>
      </w:r>
    </w:p>
    <w:p w:rsidR="00430742" w:rsidRPr="00430742" w:rsidRDefault="00430742" w:rsidP="00430742">
      <w:pPr>
        <w:pStyle w:val="a5"/>
        <w:spacing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0742">
        <w:rPr>
          <w:rFonts w:ascii="Times New Roman" w:eastAsia="Calibri" w:hAnsi="Times New Roman"/>
          <w:sz w:val="28"/>
          <w:szCs w:val="28"/>
        </w:rPr>
        <w:t>30.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bookmarkStart w:id="0" w:name="_GoBack"/>
      <w:bookmarkEnd w:id="0"/>
      <w:r w:rsidRPr="00430742">
        <w:rPr>
          <w:rFonts w:ascii="Times New Roman" w:eastAsia="Calibri" w:hAnsi="Times New Roman"/>
          <w:sz w:val="28"/>
          <w:szCs w:val="28"/>
        </w:rPr>
        <w:t>Психологические состояние при ЧС.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iCs/>
          <w:sz w:val="28"/>
          <w:szCs w:val="28"/>
        </w:rPr>
        <w:t xml:space="preserve">31.Структурно-функциональные </w:t>
      </w:r>
      <w:r w:rsidRPr="00430742">
        <w:rPr>
          <w:rFonts w:ascii="Times New Roman" w:eastAsia="Calibri" w:hAnsi="Times New Roman" w:cs="Times New Roman"/>
          <w:sz w:val="28"/>
          <w:szCs w:val="28"/>
        </w:rPr>
        <w:t>системы восприятия и компенсации организмом человека изменений факторов среды обитания. Естественные системы защиты челов</w:t>
      </w:r>
      <w:r w:rsidRPr="00430742">
        <w:rPr>
          <w:rFonts w:ascii="Times New Roman" w:eastAsia="Calibri" w:hAnsi="Times New Roman" w:cs="Times New Roman"/>
          <w:sz w:val="28"/>
          <w:szCs w:val="28"/>
        </w:rPr>
        <w:t>е</w:t>
      </w:r>
      <w:r w:rsidRPr="00430742">
        <w:rPr>
          <w:rFonts w:ascii="Times New Roman" w:eastAsia="Calibri" w:hAnsi="Times New Roman" w:cs="Times New Roman"/>
          <w:sz w:val="28"/>
          <w:szCs w:val="28"/>
        </w:rPr>
        <w:t>ка от негативных воздействий. Характеристики анализаторов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i/>
          <w:sz w:val="28"/>
          <w:szCs w:val="28"/>
        </w:rPr>
      </w:pPr>
      <w:r w:rsidRPr="00430742">
        <w:rPr>
          <w:sz w:val="28"/>
          <w:szCs w:val="28"/>
        </w:rPr>
        <w:lastRenderedPageBreak/>
        <w:t>32. Допустимое воздействие вредных факторов на человека и среду обитания. Понятие ПДУ (ПДК) вредного фактора и принципы его установления. Орие</w:t>
      </w:r>
      <w:r w:rsidRPr="00430742">
        <w:rPr>
          <w:sz w:val="28"/>
          <w:szCs w:val="28"/>
        </w:rPr>
        <w:t>н</w:t>
      </w:r>
      <w:r w:rsidRPr="00430742">
        <w:rPr>
          <w:sz w:val="28"/>
          <w:szCs w:val="28"/>
        </w:rPr>
        <w:t xml:space="preserve">тировочно-безопасный уровень воздействия. </w:t>
      </w:r>
      <w:r w:rsidRPr="00430742">
        <w:rPr>
          <w:i/>
          <w:sz w:val="28"/>
          <w:szCs w:val="28"/>
        </w:rPr>
        <w:t xml:space="preserve">   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sz w:val="28"/>
          <w:szCs w:val="28"/>
        </w:rPr>
        <w:t>33. Классификация вредных веществ по видам, агрегатному состоянию, х</w:t>
      </w:r>
      <w:r w:rsidRPr="00430742">
        <w:rPr>
          <w:sz w:val="28"/>
          <w:szCs w:val="28"/>
        </w:rPr>
        <w:t>а</w:t>
      </w:r>
      <w:r w:rsidRPr="00430742">
        <w:rPr>
          <w:sz w:val="28"/>
          <w:szCs w:val="28"/>
        </w:rPr>
        <w:t>рактеру воздействия и токсичности. Классы опасности вредных веществ. Пути п</w:t>
      </w:r>
      <w:r w:rsidRPr="00430742">
        <w:rPr>
          <w:sz w:val="28"/>
          <w:szCs w:val="28"/>
        </w:rPr>
        <w:t>о</w:t>
      </w:r>
      <w:r w:rsidRPr="00430742">
        <w:rPr>
          <w:sz w:val="28"/>
          <w:szCs w:val="28"/>
        </w:rPr>
        <w:t>ступления веществ в организм человека. Неблагоприятные последствия для человека – виды профессиональных заболеваний и отравлений. Нормиров</w:t>
      </w:r>
      <w:r w:rsidRPr="00430742">
        <w:rPr>
          <w:sz w:val="28"/>
          <w:szCs w:val="28"/>
        </w:rPr>
        <w:t>а</w:t>
      </w:r>
      <w:r w:rsidRPr="00430742">
        <w:rPr>
          <w:sz w:val="28"/>
          <w:szCs w:val="28"/>
        </w:rPr>
        <w:t>ние содержания вредных веществ в воздухе рабочей зоны.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bCs/>
          <w:iCs/>
          <w:sz w:val="28"/>
          <w:szCs w:val="28"/>
        </w:rPr>
        <w:t>34.Биологические негативные факторы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35.Вибрация – определение, причины возникновения и физические характеристики   вибрации. Воздействие вибрации на человека, виды вибрации. С</w:t>
      </w:r>
      <w:r w:rsidRPr="00430742">
        <w:rPr>
          <w:rFonts w:ascii="Times New Roman" w:eastAsia="Calibri" w:hAnsi="Times New Roman" w:cs="Times New Roman"/>
          <w:sz w:val="28"/>
          <w:szCs w:val="28"/>
        </w:rPr>
        <w:t>а</w:t>
      </w:r>
      <w:r w:rsidRPr="00430742">
        <w:rPr>
          <w:rFonts w:ascii="Times New Roman" w:eastAsia="Calibri" w:hAnsi="Times New Roman" w:cs="Times New Roman"/>
          <w:sz w:val="28"/>
          <w:szCs w:val="28"/>
        </w:rPr>
        <w:t xml:space="preserve">нитарно-гигиеническое и техническое нормирования вибрации. 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36.Шум – определение, основные  физические характеристики. В чем проя</w:t>
      </w:r>
      <w:r w:rsidRPr="00430742">
        <w:rPr>
          <w:rFonts w:ascii="Times New Roman" w:eastAsia="Calibri" w:hAnsi="Times New Roman" w:cs="Times New Roman"/>
          <w:sz w:val="28"/>
          <w:szCs w:val="28"/>
        </w:rPr>
        <w:t>в</w:t>
      </w:r>
      <w:r w:rsidRPr="00430742">
        <w:rPr>
          <w:rFonts w:ascii="Times New Roman" w:eastAsia="Calibri" w:hAnsi="Times New Roman" w:cs="Times New Roman"/>
          <w:sz w:val="28"/>
          <w:szCs w:val="28"/>
        </w:rPr>
        <w:t>ляется воздействие шума на человеческий организм. Профессиональные заб</w:t>
      </w:r>
      <w:r w:rsidRPr="00430742">
        <w:rPr>
          <w:rFonts w:ascii="Times New Roman" w:eastAsia="Calibri" w:hAnsi="Times New Roman" w:cs="Times New Roman"/>
          <w:sz w:val="28"/>
          <w:szCs w:val="28"/>
        </w:rPr>
        <w:t>о</w:t>
      </w:r>
      <w:r w:rsidRPr="00430742">
        <w:rPr>
          <w:rFonts w:ascii="Times New Roman" w:eastAsia="Calibri" w:hAnsi="Times New Roman" w:cs="Times New Roman"/>
          <w:sz w:val="28"/>
          <w:szCs w:val="28"/>
        </w:rPr>
        <w:t xml:space="preserve">левания от действия интенсивного шума. Методы нормирования шума. 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37.Электромагнитные излучения  - источники их возникновения, классифик</w:t>
      </w:r>
      <w:r w:rsidRPr="00430742">
        <w:rPr>
          <w:rFonts w:ascii="Times New Roman" w:eastAsia="Calibri" w:hAnsi="Times New Roman"/>
          <w:b w:val="0"/>
          <w:sz w:val="28"/>
        </w:rPr>
        <w:t>а</w:t>
      </w:r>
      <w:r w:rsidRPr="00430742">
        <w:rPr>
          <w:rFonts w:ascii="Times New Roman" w:eastAsia="Calibri" w:hAnsi="Times New Roman"/>
          <w:b w:val="0"/>
          <w:sz w:val="28"/>
        </w:rPr>
        <w:t>ция, действие на организм человека.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38.Инфракрасное, ультрафиолетовое, лазерное излучения как особый вид ЭМИ. Источники их излучения. Безопасные уровни возде</w:t>
      </w:r>
      <w:r w:rsidRPr="00430742">
        <w:rPr>
          <w:rFonts w:ascii="Times New Roman" w:eastAsia="Calibri" w:hAnsi="Times New Roman"/>
          <w:b w:val="0"/>
          <w:sz w:val="28"/>
        </w:rPr>
        <w:t>й</w:t>
      </w:r>
      <w:r w:rsidRPr="00430742">
        <w:rPr>
          <w:rFonts w:ascii="Times New Roman" w:eastAsia="Calibri" w:hAnsi="Times New Roman"/>
          <w:b w:val="0"/>
          <w:sz w:val="28"/>
        </w:rPr>
        <w:t xml:space="preserve">ствия.  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39.Ионизирующее излучение, действие на организм человека, норм</w:t>
      </w:r>
      <w:r w:rsidRPr="00430742">
        <w:rPr>
          <w:rFonts w:ascii="Times New Roman" w:eastAsia="Calibri" w:hAnsi="Times New Roman"/>
          <w:b w:val="0"/>
          <w:sz w:val="28"/>
        </w:rPr>
        <w:t>и</w:t>
      </w:r>
      <w:r w:rsidRPr="00430742">
        <w:rPr>
          <w:rFonts w:ascii="Times New Roman" w:eastAsia="Calibri" w:hAnsi="Times New Roman"/>
          <w:b w:val="0"/>
          <w:sz w:val="28"/>
        </w:rPr>
        <w:t>рование, контроль.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40.Электробезопасность. Действие электрического тока на человека, виды поражений, влияние различных факторов на исход пораж</w:t>
      </w:r>
      <w:r w:rsidRPr="00430742">
        <w:rPr>
          <w:rFonts w:ascii="Times New Roman" w:eastAsia="Calibri" w:hAnsi="Times New Roman" w:cs="Times New Roman"/>
          <w:sz w:val="28"/>
          <w:szCs w:val="28"/>
        </w:rPr>
        <w:t>е</w:t>
      </w:r>
      <w:r w:rsidRPr="00430742">
        <w:rPr>
          <w:rFonts w:ascii="Times New Roman" w:eastAsia="Calibri" w:hAnsi="Times New Roman" w:cs="Times New Roman"/>
          <w:sz w:val="28"/>
          <w:szCs w:val="28"/>
        </w:rPr>
        <w:t>ния эл. током</w:t>
      </w:r>
      <w:r w:rsidRPr="00430742">
        <w:rPr>
          <w:rFonts w:ascii="Times New Roman" w:hAnsi="Times New Roman" w:cs="Times New Roman"/>
          <w:sz w:val="28"/>
          <w:szCs w:val="28"/>
        </w:rPr>
        <w:t>.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bCs/>
          <w:sz w:val="28"/>
          <w:szCs w:val="28"/>
        </w:rPr>
        <w:t>41.Основные принципы защиты от опасностей</w:t>
      </w:r>
      <w:r w:rsidRPr="00430742">
        <w:rPr>
          <w:sz w:val="28"/>
          <w:szCs w:val="28"/>
        </w:rPr>
        <w:t>. Системы и методы защиты человека и окружающей среды от основных видов опасного и вредного возде</w:t>
      </w:r>
      <w:r w:rsidRPr="00430742">
        <w:rPr>
          <w:sz w:val="28"/>
          <w:szCs w:val="28"/>
        </w:rPr>
        <w:t>й</w:t>
      </w:r>
      <w:r w:rsidRPr="00430742">
        <w:rPr>
          <w:sz w:val="28"/>
          <w:szCs w:val="28"/>
        </w:rPr>
        <w:t xml:space="preserve">ствия природного, антропогенного и техногенного происхождения. 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sz w:val="28"/>
          <w:szCs w:val="28"/>
        </w:rPr>
        <w:t>42. Методы защиты от вредных веществ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sz w:val="28"/>
          <w:szCs w:val="28"/>
        </w:rPr>
        <w:t>43. Методы снижения вибрации. Средства индивидуальной защиты от вредн</w:t>
      </w:r>
      <w:r w:rsidRPr="00430742">
        <w:rPr>
          <w:sz w:val="28"/>
          <w:szCs w:val="28"/>
        </w:rPr>
        <w:t>о</w:t>
      </w:r>
      <w:r w:rsidRPr="00430742">
        <w:rPr>
          <w:sz w:val="28"/>
          <w:szCs w:val="28"/>
        </w:rPr>
        <w:t xml:space="preserve">го воздействия вибрации. 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lastRenderedPageBreak/>
        <w:t>44.Перечислите основные методы борьбы с шумом. Индивидуальные средства защ</w:t>
      </w:r>
      <w:r w:rsidRPr="00430742">
        <w:rPr>
          <w:rFonts w:ascii="Times New Roman" w:eastAsia="Calibri" w:hAnsi="Times New Roman" w:cs="Times New Roman"/>
          <w:sz w:val="28"/>
          <w:szCs w:val="28"/>
        </w:rPr>
        <w:t>и</w:t>
      </w:r>
      <w:r w:rsidRPr="00430742">
        <w:rPr>
          <w:rFonts w:ascii="Times New Roman" w:eastAsia="Calibri" w:hAnsi="Times New Roman" w:cs="Times New Roman"/>
          <w:sz w:val="28"/>
          <w:szCs w:val="28"/>
        </w:rPr>
        <w:t>ты от шума.     Защита от инфра- и ультразвука.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45. Методы защиты от ЭМИ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46.Общие принципы защиты от инфракрасного, ультрафиолетового, лазерн</w:t>
      </w:r>
      <w:r w:rsidRPr="00430742">
        <w:rPr>
          <w:rFonts w:ascii="Times New Roman" w:eastAsia="Calibri" w:hAnsi="Times New Roman"/>
          <w:b w:val="0"/>
          <w:sz w:val="28"/>
        </w:rPr>
        <w:t>о</w:t>
      </w:r>
      <w:r w:rsidRPr="00430742">
        <w:rPr>
          <w:rFonts w:ascii="Times New Roman" w:eastAsia="Calibri" w:hAnsi="Times New Roman"/>
          <w:b w:val="0"/>
          <w:sz w:val="28"/>
        </w:rPr>
        <w:t>го излучения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47.Средства защиты от ионизирующих излучений.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48. Мероприятия по обеспечению  электробезопасности.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49. Методы защиты от информационных потоков, опасностей биологического и психологического происхождения.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bCs/>
          <w:sz w:val="28"/>
          <w:szCs w:val="28"/>
        </w:rPr>
        <w:t xml:space="preserve">50. Методы контроля и мониторинга </w:t>
      </w:r>
      <w:r w:rsidRPr="00430742">
        <w:rPr>
          <w:sz w:val="28"/>
          <w:szCs w:val="28"/>
        </w:rPr>
        <w:t>опасных и негативных факторов.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61.Общая характеристика системы законодательных и нормати</w:t>
      </w:r>
      <w:r w:rsidRPr="00430742">
        <w:rPr>
          <w:rFonts w:ascii="Times New Roman" w:eastAsia="Calibri" w:hAnsi="Times New Roman"/>
          <w:b w:val="0"/>
          <w:sz w:val="28"/>
        </w:rPr>
        <w:t>в</w:t>
      </w:r>
      <w:r w:rsidRPr="00430742">
        <w:rPr>
          <w:rFonts w:ascii="Times New Roman" w:eastAsia="Calibri" w:hAnsi="Times New Roman"/>
          <w:b w:val="0"/>
          <w:sz w:val="28"/>
        </w:rPr>
        <w:t>но-правовых актов, регулирующих вопросы экологической, промышленной, производственной безопасности и безопасности в чрезвыча</w:t>
      </w:r>
      <w:r w:rsidRPr="00430742">
        <w:rPr>
          <w:rFonts w:ascii="Times New Roman" w:eastAsia="Calibri" w:hAnsi="Times New Roman"/>
          <w:b w:val="0"/>
          <w:sz w:val="28"/>
        </w:rPr>
        <w:t>й</w:t>
      </w:r>
      <w:r w:rsidRPr="00430742">
        <w:rPr>
          <w:rFonts w:ascii="Times New Roman" w:eastAsia="Calibri" w:hAnsi="Times New Roman"/>
          <w:b w:val="0"/>
          <w:sz w:val="28"/>
        </w:rPr>
        <w:t xml:space="preserve">ных ситуациях. 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>62.Основные положения и статьи Конституции, Трудового кодекса, Гражда</w:t>
      </w:r>
      <w:r w:rsidRPr="00430742">
        <w:rPr>
          <w:rFonts w:ascii="Times New Roman" w:eastAsia="Calibri" w:hAnsi="Times New Roman"/>
          <w:b w:val="0"/>
          <w:sz w:val="28"/>
        </w:rPr>
        <w:t>н</w:t>
      </w:r>
      <w:r w:rsidRPr="00430742">
        <w:rPr>
          <w:rFonts w:ascii="Times New Roman" w:eastAsia="Calibri" w:hAnsi="Times New Roman"/>
          <w:b w:val="0"/>
          <w:sz w:val="28"/>
        </w:rPr>
        <w:t xml:space="preserve">ского кодекса, </w:t>
      </w:r>
      <w:proofErr w:type="spellStart"/>
      <w:r w:rsidRPr="00430742">
        <w:rPr>
          <w:rFonts w:ascii="Times New Roman" w:eastAsia="Calibri" w:hAnsi="Times New Roman"/>
          <w:b w:val="0"/>
          <w:sz w:val="28"/>
        </w:rPr>
        <w:t>КОАПа</w:t>
      </w:r>
      <w:proofErr w:type="spellEnd"/>
      <w:r w:rsidRPr="00430742">
        <w:rPr>
          <w:rFonts w:ascii="Times New Roman" w:eastAsia="Calibri" w:hAnsi="Times New Roman"/>
          <w:b w:val="0"/>
          <w:sz w:val="28"/>
        </w:rPr>
        <w:t xml:space="preserve"> и УК, касающиеся вопросов охраны труда и окружа</w:t>
      </w:r>
      <w:r w:rsidRPr="00430742">
        <w:rPr>
          <w:rFonts w:ascii="Times New Roman" w:eastAsia="Calibri" w:hAnsi="Times New Roman"/>
          <w:b w:val="0"/>
          <w:sz w:val="28"/>
        </w:rPr>
        <w:t>ю</w:t>
      </w:r>
      <w:r w:rsidRPr="00430742">
        <w:rPr>
          <w:rFonts w:ascii="Times New Roman" w:eastAsia="Calibri" w:hAnsi="Times New Roman"/>
          <w:b w:val="0"/>
          <w:sz w:val="28"/>
        </w:rPr>
        <w:t>щей среды.</w:t>
      </w:r>
    </w:p>
    <w:p w:rsidR="00430742" w:rsidRPr="00430742" w:rsidRDefault="00430742" w:rsidP="00430742">
      <w:pPr>
        <w:pStyle w:val="a3"/>
        <w:spacing w:line="360" w:lineRule="auto"/>
        <w:ind w:firstLine="0"/>
        <w:jc w:val="both"/>
        <w:rPr>
          <w:rFonts w:ascii="Times New Roman" w:eastAsia="Calibri" w:hAnsi="Times New Roman"/>
          <w:b w:val="0"/>
          <w:sz w:val="28"/>
        </w:rPr>
      </w:pPr>
      <w:r w:rsidRPr="00430742">
        <w:rPr>
          <w:rFonts w:ascii="Times New Roman" w:eastAsia="Calibri" w:hAnsi="Times New Roman"/>
          <w:b w:val="0"/>
          <w:sz w:val="28"/>
        </w:rPr>
        <w:t xml:space="preserve">63. Организация надзора и </w:t>
      </w:r>
      <w:proofErr w:type="gramStart"/>
      <w:r w:rsidRPr="00430742">
        <w:rPr>
          <w:rFonts w:ascii="Times New Roman" w:eastAsia="Calibri" w:hAnsi="Times New Roman"/>
          <w:b w:val="0"/>
          <w:sz w:val="28"/>
        </w:rPr>
        <w:t>контроля за</w:t>
      </w:r>
      <w:proofErr w:type="gramEnd"/>
      <w:r w:rsidRPr="00430742">
        <w:rPr>
          <w:rFonts w:ascii="Times New Roman" w:eastAsia="Calibri" w:hAnsi="Times New Roman"/>
          <w:b w:val="0"/>
          <w:sz w:val="28"/>
        </w:rPr>
        <w:t xml:space="preserve"> охраной труда на предпр</w:t>
      </w:r>
      <w:r w:rsidRPr="00430742">
        <w:rPr>
          <w:rFonts w:ascii="Times New Roman" w:eastAsia="Calibri" w:hAnsi="Times New Roman"/>
          <w:b w:val="0"/>
          <w:sz w:val="28"/>
        </w:rPr>
        <w:t>и</w:t>
      </w:r>
      <w:r w:rsidRPr="00430742">
        <w:rPr>
          <w:rFonts w:ascii="Times New Roman" w:eastAsia="Calibri" w:hAnsi="Times New Roman"/>
          <w:b w:val="0"/>
          <w:sz w:val="28"/>
        </w:rPr>
        <w:t xml:space="preserve">ятиях. 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64.Современное состояние  и структура законодательной базы по охране труда. С</w:t>
      </w:r>
      <w:r w:rsidRPr="00430742">
        <w:rPr>
          <w:rFonts w:ascii="Times New Roman" w:eastAsia="Calibri" w:hAnsi="Times New Roman" w:cs="Times New Roman"/>
          <w:sz w:val="28"/>
          <w:szCs w:val="28"/>
        </w:rPr>
        <w:t>и</w:t>
      </w:r>
      <w:r w:rsidRPr="00430742">
        <w:rPr>
          <w:rFonts w:ascii="Times New Roman" w:eastAsia="Calibri" w:hAnsi="Times New Roman" w:cs="Times New Roman"/>
          <w:sz w:val="28"/>
          <w:szCs w:val="28"/>
        </w:rPr>
        <w:t>стема стандартов безопасности труда (ССБТ).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65. Обязанности и ответственность работников и работодателей  в области охраны труда.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66.</w:t>
      </w:r>
      <w:r w:rsidRPr="00430742">
        <w:rPr>
          <w:rFonts w:ascii="Times New Roman" w:eastAsia="Calibri" w:hAnsi="Times New Roman" w:cs="Times New Roman"/>
          <w:iCs/>
          <w:sz w:val="28"/>
          <w:szCs w:val="28"/>
        </w:rPr>
        <w:t xml:space="preserve">Законодательство об охране окружающей среды. </w:t>
      </w:r>
      <w:r w:rsidRPr="00430742">
        <w:rPr>
          <w:rFonts w:ascii="Times New Roman" w:eastAsia="Calibri" w:hAnsi="Times New Roman" w:cs="Times New Roman"/>
          <w:sz w:val="28"/>
          <w:szCs w:val="28"/>
        </w:rPr>
        <w:t>Нормативно-техническая док</w:t>
      </w:r>
      <w:r w:rsidRPr="00430742">
        <w:rPr>
          <w:rFonts w:ascii="Times New Roman" w:eastAsia="Calibri" w:hAnsi="Times New Roman" w:cs="Times New Roman"/>
          <w:sz w:val="28"/>
          <w:szCs w:val="28"/>
        </w:rPr>
        <w:t>у</w:t>
      </w:r>
      <w:r w:rsidRPr="00430742">
        <w:rPr>
          <w:rFonts w:ascii="Times New Roman" w:eastAsia="Calibri" w:hAnsi="Times New Roman" w:cs="Times New Roman"/>
          <w:sz w:val="28"/>
          <w:szCs w:val="28"/>
        </w:rPr>
        <w:t>ментация по охране окружающей среды. Система стандартов «Охрана природы» (ОП).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67.Законодательство о безопасности в ЧС. Структура законодательной базы. Сист</w:t>
      </w:r>
      <w:r w:rsidRPr="00430742">
        <w:rPr>
          <w:rFonts w:ascii="Times New Roman" w:eastAsia="Calibri" w:hAnsi="Times New Roman" w:cs="Times New Roman"/>
          <w:sz w:val="28"/>
          <w:szCs w:val="28"/>
        </w:rPr>
        <w:t>е</w:t>
      </w:r>
      <w:r w:rsidRPr="00430742">
        <w:rPr>
          <w:rFonts w:ascii="Times New Roman" w:eastAsia="Calibri" w:hAnsi="Times New Roman" w:cs="Times New Roman"/>
          <w:sz w:val="28"/>
          <w:szCs w:val="28"/>
        </w:rPr>
        <w:t>мы стандартов по безопасности в чрезвычайных ситуациях (БЧС).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68.Порядок расследования и учета несчастных случаев на производстве. Методы и</w:t>
      </w:r>
      <w:r w:rsidRPr="00430742">
        <w:rPr>
          <w:rFonts w:ascii="Times New Roman" w:eastAsia="Calibri" w:hAnsi="Times New Roman" w:cs="Times New Roman"/>
          <w:sz w:val="28"/>
          <w:szCs w:val="28"/>
        </w:rPr>
        <w:t>с</w:t>
      </w:r>
      <w:r w:rsidRPr="00430742">
        <w:rPr>
          <w:rFonts w:ascii="Times New Roman" w:eastAsia="Calibri" w:hAnsi="Times New Roman" w:cs="Times New Roman"/>
          <w:sz w:val="28"/>
          <w:szCs w:val="28"/>
        </w:rPr>
        <w:t xml:space="preserve">следования производственного травматизма. </w:t>
      </w:r>
    </w:p>
    <w:p w:rsidR="00430742" w:rsidRPr="00430742" w:rsidRDefault="00430742" w:rsidP="00430742">
      <w:pPr>
        <w:spacing w:after="0" w:line="360" w:lineRule="auto"/>
        <w:ind w:right="4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bCs/>
          <w:sz w:val="28"/>
          <w:szCs w:val="28"/>
        </w:rPr>
        <w:t xml:space="preserve">69.Размер вреда, подлежащего </w:t>
      </w:r>
      <w:proofErr w:type="gramStart"/>
      <w:r w:rsidRPr="00430742">
        <w:rPr>
          <w:rFonts w:ascii="Times New Roman" w:eastAsia="Calibri" w:hAnsi="Times New Roman" w:cs="Times New Roman"/>
          <w:bCs/>
          <w:sz w:val="28"/>
          <w:szCs w:val="28"/>
        </w:rPr>
        <w:t>возмещению</w:t>
      </w:r>
      <w:proofErr w:type="gramEnd"/>
      <w:r w:rsidRPr="00430742">
        <w:rPr>
          <w:rFonts w:ascii="Times New Roman" w:eastAsia="Calibri" w:hAnsi="Times New Roman" w:cs="Times New Roman"/>
          <w:bCs/>
          <w:sz w:val="28"/>
          <w:szCs w:val="28"/>
        </w:rPr>
        <w:t xml:space="preserve"> потерпевшему в результате  трудов</w:t>
      </w:r>
      <w:r w:rsidRPr="00430742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430742">
        <w:rPr>
          <w:rFonts w:ascii="Times New Roman" w:eastAsia="Calibri" w:hAnsi="Times New Roman" w:cs="Times New Roman"/>
          <w:bCs/>
          <w:sz w:val="28"/>
          <w:szCs w:val="28"/>
        </w:rPr>
        <w:t>го увечья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sz w:val="28"/>
          <w:szCs w:val="28"/>
        </w:rPr>
        <w:lastRenderedPageBreak/>
        <w:t>70.Современное состояние производственного травматизма в РФ. Предотвр</w:t>
      </w:r>
      <w:r w:rsidRPr="00430742">
        <w:rPr>
          <w:sz w:val="28"/>
          <w:szCs w:val="28"/>
        </w:rPr>
        <w:t>а</w:t>
      </w:r>
      <w:r w:rsidRPr="00430742">
        <w:rPr>
          <w:sz w:val="28"/>
          <w:szCs w:val="28"/>
        </w:rPr>
        <w:t>щение случаев производственного травматизма и проф. заболеваемости на предпр</w:t>
      </w:r>
      <w:r w:rsidRPr="00430742">
        <w:rPr>
          <w:sz w:val="28"/>
          <w:szCs w:val="28"/>
        </w:rPr>
        <w:t>и</w:t>
      </w:r>
      <w:r w:rsidRPr="00430742">
        <w:rPr>
          <w:sz w:val="28"/>
          <w:szCs w:val="28"/>
        </w:rPr>
        <w:t>ятиях.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71.Чрезвычайные ситуации и их классификация. Причины  возникновения и проф</w:t>
      </w:r>
      <w:r w:rsidRPr="00430742">
        <w:rPr>
          <w:rFonts w:ascii="Times New Roman" w:eastAsia="Calibri" w:hAnsi="Times New Roman" w:cs="Times New Roman"/>
          <w:sz w:val="28"/>
          <w:szCs w:val="28"/>
        </w:rPr>
        <w:t>и</w:t>
      </w:r>
      <w:r w:rsidRPr="00430742">
        <w:rPr>
          <w:rFonts w:ascii="Times New Roman" w:eastAsia="Calibri" w:hAnsi="Times New Roman" w:cs="Times New Roman"/>
          <w:sz w:val="28"/>
          <w:szCs w:val="28"/>
        </w:rPr>
        <w:t>лактика ЧС.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72.Чрезвычайные ситуации техногенного происхождения, их прогнозирование и пр</w:t>
      </w:r>
      <w:r w:rsidRPr="00430742">
        <w:rPr>
          <w:rFonts w:ascii="Times New Roman" w:eastAsia="Calibri" w:hAnsi="Times New Roman" w:cs="Times New Roman"/>
          <w:sz w:val="28"/>
          <w:szCs w:val="28"/>
        </w:rPr>
        <w:t>е</w:t>
      </w:r>
      <w:r w:rsidRPr="00430742">
        <w:rPr>
          <w:rFonts w:ascii="Times New Roman" w:eastAsia="Calibri" w:hAnsi="Times New Roman" w:cs="Times New Roman"/>
          <w:sz w:val="28"/>
          <w:szCs w:val="28"/>
        </w:rPr>
        <w:t xml:space="preserve">дупреждение. 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73.Характеристика чрезвычайных ситуаций природного происхождения – ЧС геологического, метеорологического, гидрологического характера. Приро</w:t>
      </w:r>
      <w:r w:rsidRPr="00430742">
        <w:rPr>
          <w:rFonts w:ascii="Times New Roman" w:eastAsia="Calibri" w:hAnsi="Times New Roman" w:cs="Times New Roman"/>
          <w:sz w:val="28"/>
          <w:szCs w:val="28"/>
        </w:rPr>
        <w:t>д</w:t>
      </w:r>
      <w:r w:rsidRPr="00430742">
        <w:rPr>
          <w:rFonts w:ascii="Times New Roman" w:eastAsia="Calibri" w:hAnsi="Times New Roman" w:cs="Times New Roman"/>
          <w:sz w:val="28"/>
          <w:szCs w:val="28"/>
        </w:rPr>
        <w:t>ные пожары.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74.Устойчивость функционирования объектов экономики в чрезвычайных с</w:t>
      </w:r>
      <w:r w:rsidRPr="00430742">
        <w:rPr>
          <w:rFonts w:ascii="Times New Roman" w:eastAsia="Calibri" w:hAnsi="Times New Roman" w:cs="Times New Roman"/>
          <w:sz w:val="28"/>
          <w:szCs w:val="28"/>
        </w:rPr>
        <w:t>и</w:t>
      </w:r>
      <w:r w:rsidRPr="00430742">
        <w:rPr>
          <w:rFonts w:ascii="Times New Roman" w:eastAsia="Calibri" w:hAnsi="Times New Roman" w:cs="Times New Roman"/>
          <w:sz w:val="28"/>
          <w:szCs w:val="28"/>
        </w:rPr>
        <w:t>туациях. Защита населения в чрезвычайных ситуациях.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75.</w:t>
      </w:r>
      <w:r w:rsidRPr="00430742">
        <w:rPr>
          <w:rFonts w:ascii="Times New Roman" w:eastAsia="Calibri" w:hAnsi="Times New Roman" w:cs="Times New Roman"/>
          <w:bCs/>
          <w:iCs/>
          <w:sz w:val="28"/>
          <w:szCs w:val="28"/>
        </w:rPr>
        <w:t>Экстремальные ситуации</w:t>
      </w:r>
      <w:r w:rsidRPr="00430742">
        <w:rPr>
          <w:rFonts w:ascii="Times New Roman" w:eastAsia="Calibri" w:hAnsi="Times New Roman" w:cs="Times New Roman"/>
          <w:sz w:val="28"/>
          <w:szCs w:val="28"/>
        </w:rPr>
        <w:t>. Виды экстремальных ситуаций. Терроризм. Оценка эк</w:t>
      </w:r>
      <w:r w:rsidRPr="00430742">
        <w:rPr>
          <w:rFonts w:ascii="Times New Roman" w:eastAsia="Calibri" w:hAnsi="Times New Roman" w:cs="Times New Roman"/>
          <w:sz w:val="28"/>
          <w:szCs w:val="28"/>
        </w:rPr>
        <w:t>с</w:t>
      </w:r>
      <w:r w:rsidRPr="00430742">
        <w:rPr>
          <w:rFonts w:ascii="Times New Roman" w:eastAsia="Calibri" w:hAnsi="Times New Roman" w:cs="Times New Roman"/>
          <w:sz w:val="28"/>
          <w:szCs w:val="28"/>
        </w:rPr>
        <w:t xml:space="preserve">тремальной ситуации, правила поведения и обеспечения личной безопасности. 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sz w:val="28"/>
          <w:szCs w:val="28"/>
        </w:rPr>
        <w:t xml:space="preserve">76. </w:t>
      </w:r>
      <w:r w:rsidRPr="00430742">
        <w:rPr>
          <w:bCs/>
          <w:iCs/>
          <w:sz w:val="28"/>
          <w:szCs w:val="28"/>
        </w:rPr>
        <w:t>Спасательные работы при чрезвычайных ситуациях</w:t>
      </w:r>
      <w:r w:rsidRPr="00430742">
        <w:rPr>
          <w:sz w:val="28"/>
          <w:szCs w:val="28"/>
        </w:rPr>
        <w:t xml:space="preserve">. </w:t>
      </w:r>
      <w:r w:rsidRPr="00430742">
        <w:rPr>
          <w:bCs/>
          <w:sz w:val="28"/>
          <w:szCs w:val="28"/>
        </w:rPr>
        <w:t xml:space="preserve">Основы организации защиты населения и персонала </w:t>
      </w:r>
      <w:r w:rsidRPr="00430742">
        <w:rPr>
          <w:sz w:val="28"/>
          <w:szCs w:val="28"/>
        </w:rPr>
        <w:t xml:space="preserve">в мирное и военное время. </w:t>
      </w:r>
      <w:r w:rsidRPr="00430742">
        <w:rPr>
          <w:bCs/>
          <w:sz w:val="28"/>
          <w:szCs w:val="28"/>
        </w:rPr>
        <w:t>Организация эвак</w:t>
      </w:r>
      <w:r w:rsidRPr="00430742">
        <w:rPr>
          <w:bCs/>
          <w:sz w:val="28"/>
          <w:szCs w:val="28"/>
        </w:rPr>
        <w:t>у</w:t>
      </w:r>
      <w:r w:rsidRPr="00430742">
        <w:rPr>
          <w:bCs/>
          <w:sz w:val="28"/>
          <w:szCs w:val="28"/>
        </w:rPr>
        <w:t xml:space="preserve">ации населения и персонала </w:t>
      </w:r>
      <w:r w:rsidRPr="00430742">
        <w:rPr>
          <w:sz w:val="28"/>
          <w:szCs w:val="28"/>
        </w:rPr>
        <w:t xml:space="preserve">из зон ЧС. 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77.</w:t>
      </w:r>
      <w:r w:rsidRPr="00430742">
        <w:rPr>
          <w:rFonts w:ascii="Times New Roman" w:eastAsia="Calibri" w:hAnsi="Times New Roman" w:cs="Times New Roman"/>
          <w:bCs/>
          <w:iCs/>
          <w:sz w:val="28"/>
          <w:szCs w:val="28"/>
        </w:rPr>
        <w:t>Чрезвычайные ситуации военного времени</w:t>
      </w:r>
      <w:r w:rsidRPr="00430742">
        <w:rPr>
          <w:rFonts w:ascii="Times New Roman" w:eastAsia="Calibri" w:hAnsi="Times New Roman" w:cs="Times New Roman"/>
          <w:sz w:val="28"/>
          <w:szCs w:val="28"/>
        </w:rPr>
        <w:t>. Виды оружия массового пор</w:t>
      </w:r>
      <w:r w:rsidRPr="00430742">
        <w:rPr>
          <w:rFonts w:ascii="Times New Roman" w:eastAsia="Calibri" w:hAnsi="Times New Roman" w:cs="Times New Roman"/>
          <w:sz w:val="28"/>
          <w:szCs w:val="28"/>
        </w:rPr>
        <w:t>а</w:t>
      </w:r>
      <w:r w:rsidRPr="00430742">
        <w:rPr>
          <w:rFonts w:ascii="Times New Roman" w:eastAsia="Calibri" w:hAnsi="Times New Roman" w:cs="Times New Roman"/>
          <w:sz w:val="28"/>
          <w:szCs w:val="28"/>
        </w:rPr>
        <w:t xml:space="preserve">жения, их особенности и последствия его применения. 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0742">
        <w:rPr>
          <w:rFonts w:ascii="Times New Roman" w:eastAsia="Calibri" w:hAnsi="Times New Roman" w:cs="Times New Roman"/>
          <w:sz w:val="28"/>
          <w:szCs w:val="28"/>
        </w:rPr>
        <w:t>78.</w:t>
      </w:r>
      <w:r w:rsidRPr="00430742">
        <w:rPr>
          <w:rFonts w:ascii="Times New Roman" w:eastAsia="Calibri" w:hAnsi="Times New Roman" w:cs="Times New Roman"/>
          <w:bCs/>
          <w:iCs/>
          <w:sz w:val="28"/>
          <w:szCs w:val="28"/>
        </w:rPr>
        <w:t>Стихийные бедствия</w:t>
      </w:r>
      <w:r w:rsidRPr="00430742">
        <w:rPr>
          <w:rFonts w:ascii="Times New Roman" w:eastAsia="Calibri" w:hAnsi="Times New Roman" w:cs="Times New Roman"/>
          <w:sz w:val="28"/>
          <w:szCs w:val="28"/>
        </w:rPr>
        <w:t>. Землетрясения, наводнения, атмосферные явления, их кра</w:t>
      </w:r>
      <w:r w:rsidRPr="00430742">
        <w:rPr>
          <w:rFonts w:ascii="Times New Roman" w:eastAsia="Calibri" w:hAnsi="Times New Roman" w:cs="Times New Roman"/>
          <w:sz w:val="28"/>
          <w:szCs w:val="28"/>
        </w:rPr>
        <w:t>т</w:t>
      </w:r>
      <w:r w:rsidRPr="00430742">
        <w:rPr>
          <w:rFonts w:ascii="Times New Roman" w:eastAsia="Calibri" w:hAnsi="Times New Roman" w:cs="Times New Roman"/>
          <w:sz w:val="28"/>
          <w:szCs w:val="28"/>
        </w:rPr>
        <w:t>кая характеристика, основные параметры и методы защиты.</w:t>
      </w:r>
    </w:p>
    <w:p w:rsidR="00430742" w:rsidRPr="00430742" w:rsidRDefault="00430742" w:rsidP="00430742">
      <w:pPr>
        <w:pStyle w:val="Default"/>
        <w:spacing w:line="360" w:lineRule="auto"/>
        <w:jc w:val="both"/>
        <w:rPr>
          <w:sz w:val="28"/>
          <w:szCs w:val="28"/>
        </w:rPr>
      </w:pPr>
      <w:r w:rsidRPr="00430742">
        <w:rPr>
          <w:sz w:val="28"/>
          <w:szCs w:val="28"/>
        </w:rPr>
        <w:t>7 9.Основы медицины катастроф. Правила оказания первой помощи.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742">
        <w:rPr>
          <w:rFonts w:ascii="Times New Roman" w:hAnsi="Times New Roman" w:cs="Times New Roman"/>
          <w:bCs/>
          <w:sz w:val="28"/>
          <w:szCs w:val="28"/>
        </w:rPr>
        <w:t>80. Понятие о ГО</w:t>
      </w:r>
    </w:p>
    <w:p w:rsidR="00430742" w:rsidRPr="00430742" w:rsidRDefault="00430742" w:rsidP="004307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30742" w:rsidRPr="00430742" w:rsidSect="0043074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FB"/>
    <w:rsid w:val="00382380"/>
    <w:rsid w:val="00430742"/>
    <w:rsid w:val="005532FB"/>
    <w:rsid w:val="00C6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3074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3074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430742"/>
    <w:pPr>
      <w:spacing w:after="0" w:line="240" w:lineRule="auto"/>
      <w:ind w:firstLine="709"/>
      <w:jc w:val="center"/>
    </w:pPr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30742"/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Default">
    <w:name w:val="Default"/>
    <w:rsid w:val="004307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Plain Text"/>
    <w:basedOn w:val="a"/>
    <w:link w:val="a6"/>
    <w:semiHidden/>
    <w:rsid w:val="0043074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43074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3074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3074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430742"/>
    <w:pPr>
      <w:spacing w:after="0" w:line="240" w:lineRule="auto"/>
      <w:ind w:firstLine="709"/>
      <w:jc w:val="center"/>
    </w:pPr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30742"/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Default">
    <w:name w:val="Default"/>
    <w:rsid w:val="004307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Plain Text"/>
    <w:basedOn w:val="a"/>
    <w:link w:val="a6"/>
    <w:semiHidden/>
    <w:rsid w:val="0043074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43074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1153</Words>
  <Characters>6574</Characters>
  <Application>Microsoft Office Word</Application>
  <DocSecurity>0</DocSecurity>
  <Lines>54</Lines>
  <Paragraphs>15</Paragraphs>
  <ScaleCrop>false</ScaleCrop>
  <Company/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2017-09-11T09:14:00Z</dcterms:created>
  <dcterms:modified xsi:type="dcterms:W3CDTF">2017-09-11T09:34:00Z</dcterms:modified>
</cp:coreProperties>
</file>